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ind w:left="0"/>
        <w:rPr>
          <w:rFonts w:ascii="Times New Roman"/>
        </w:rPr>
      </w:pPr>
    </w:p>
    <w:p>
      <w:pPr>
        <w:pStyle w:val="Heading1"/>
        <w:spacing w:before="1"/>
        <w:ind w:left="110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-170420</wp:posOffset>
            </wp:positionV>
            <wp:extent cx="567055" cy="701040"/>
            <wp:effectExtent l="0" t="0" r="0" b="0"/>
            <wp:wrapNone/>
            <wp:docPr id="1" name="Image 1" descr="A logo of two peopl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logo of two people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0"/>
        </w:rPr>
        <w:t> </w:t>
      </w:r>
      <w:r>
        <w:rPr/>
        <w:t>Caribbean</w:t>
      </w:r>
      <w:r>
        <w:rPr>
          <w:spacing w:val="-9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Institute</w:t>
      </w:r>
      <w:r>
        <w:rPr>
          <w:spacing w:val="-8"/>
        </w:rPr>
        <w:t> </w:t>
      </w:r>
      <w:r>
        <w:rPr>
          <w:spacing w:val="-2"/>
        </w:rPr>
        <w:t>(CANARI)</w:t>
      </w:r>
    </w:p>
    <w:p>
      <w:pPr>
        <w:spacing w:before="0"/>
        <w:ind w:left="1103" w:right="0" w:firstLine="0"/>
        <w:jc w:val="left"/>
        <w:rPr>
          <w:b/>
          <w:sz w:val="22"/>
        </w:rPr>
      </w:pPr>
      <w:r>
        <w:rPr>
          <w:b/>
          <w:sz w:val="22"/>
        </w:rPr>
        <w:t>Vacancy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Engagement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Officer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Saint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Lucia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1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2"/>
        </w:rPr>
      </w:pPr>
      <w:r>
        <w:rPr>
          <w:rFonts w:ascii="Segoe UI Emoji" w:hAnsi="Segoe UI Emoji"/>
          <w:color w:val="202020"/>
          <w:spacing w:val="-302"/>
          <w:sz w:val="22"/>
        </w:rPr>
        <w:t>●</w:t>
      </w:r>
      <w:r>
        <w:rPr>
          <w:rFonts w:ascii="Segoe UI Emoji" w:hAnsi="Segoe UI Emoji"/>
          <w:color w:val="D2D2D2"/>
          <w:spacing w:val="-302"/>
          <w:sz w:val="22"/>
        </w:rPr>
        <w:t>¦</w:t>
      </w:r>
      <w:r>
        <w:rPr>
          <w:rFonts w:ascii="Segoe UI Emoji" w:hAnsi="Segoe UI Emoji"/>
          <w:color w:val="F8302E"/>
          <w:spacing w:val="-302"/>
          <w:sz w:val="22"/>
        </w:rPr>
        <w:t>]</w:t>
      </w:r>
      <w:r>
        <w:rPr>
          <w:rFonts w:ascii="Segoe UI Emoji" w:hAnsi="Segoe UI Emoji"/>
          <w:color w:val="C90A49"/>
          <w:spacing w:val="55"/>
          <w:sz w:val="22"/>
        </w:rPr>
        <w:t>   </w:t>
      </w:r>
      <w:r>
        <w:rPr>
          <w:b/>
          <w:sz w:val="22"/>
        </w:rPr>
        <w:t>Join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2"/>
          <w:sz w:val="22"/>
        </w:rPr>
        <w:t> Team:</w:t>
      </w:r>
    </w:p>
    <w:p>
      <w:pPr>
        <w:pStyle w:val="BodyText"/>
      </w:pPr>
      <w:r>
        <w:rPr>
          <w:spacing w:val="-2"/>
        </w:rPr>
        <w:t>Are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2"/>
        </w:rPr>
        <w:t>passionate</w:t>
      </w:r>
      <w:r>
        <w:rPr/>
        <w:t> </w:t>
      </w:r>
      <w:r>
        <w:rPr>
          <w:spacing w:val="-2"/>
        </w:rPr>
        <w:t>about</w:t>
      </w:r>
      <w:r>
        <w:rPr>
          <w:spacing w:val="-1"/>
        </w:rPr>
        <w:t> </w:t>
      </w:r>
      <w:r>
        <w:rPr>
          <w:spacing w:val="-2"/>
        </w:rPr>
        <w:t>community</w:t>
      </w:r>
      <w:r>
        <w:rPr/>
        <w:t> </w:t>
      </w:r>
      <w:r>
        <w:rPr>
          <w:spacing w:val="-2"/>
        </w:rPr>
        <w:t>engagement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environmental</w:t>
      </w:r>
      <w:r>
        <w:rPr/>
        <w:t> </w:t>
      </w:r>
      <w:r>
        <w:rPr>
          <w:spacing w:val="-2"/>
        </w:rPr>
        <w:t>sustainability?</w:t>
      </w:r>
    </w:p>
    <w:p>
      <w:pPr>
        <w:pStyle w:val="BodyText"/>
        <w:spacing w:before="1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thrive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strong</w:t>
      </w:r>
      <w:r>
        <w:rPr>
          <w:spacing w:val="-6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driving</w:t>
      </w:r>
      <w:r>
        <w:rPr>
          <w:spacing w:val="-6"/>
        </w:rPr>
        <w:t> </w:t>
      </w:r>
      <w:r>
        <w:rPr/>
        <w:t>meaningful</w:t>
      </w:r>
      <w:r>
        <w:rPr>
          <w:spacing w:val="-5"/>
        </w:rPr>
        <w:t> </w:t>
      </w:r>
      <w:r>
        <w:rPr/>
        <w:t>change?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so,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an exciting opportunity for you!</w:t>
      </w:r>
    </w:p>
    <w:p>
      <w:pPr>
        <w:pStyle w:val="BodyText"/>
        <w:spacing w:before="158"/>
      </w:pPr>
      <w:r>
        <w:rPr/>
        <w:t>The</w:t>
      </w:r>
      <w:r>
        <w:rPr>
          <w:spacing w:val="-3"/>
        </w:rPr>
        <w:t> </w:t>
      </w:r>
      <w:r>
        <w:rPr/>
        <w:t>Caribbean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(CANARI),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Saint</w:t>
      </w:r>
      <w:r>
        <w:rPr>
          <w:spacing w:val="-2"/>
        </w:rPr>
        <w:t> </w:t>
      </w:r>
      <w:r>
        <w:rPr/>
        <w:t>Lucia’s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Sustainable</w:t>
      </w:r>
      <w:r>
        <w:rPr>
          <w:spacing w:val="-8"/>
        </w:rPr>
        <w:t> </w:t>
      </w:r>
      <w:r>
        <w:rPr/>
        <w:t>Development,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Development,</w:t>
      </w:r>
      <w:r>
        <w:rPr>
          <w:spacing w:val="-8"/>
        </w:rPr>
        <w:t> </w:t>
      </w:r>
      <w:r>
        <w:rPr/>
        <w:t>Innovation,</w:t>
      </w:r>
    </w:p>
    <w:p>
      <w:pPr>
        <w:pStyle w:val="BodyText"/>
        <w:spacing w:before="1"/>
      </w:pPr>
      <w:r>
        <w:rPr/>
        <w:t>Science, Technology and Vocational Training, is seeking a </w:t>
      </w:r>
      <w:r>
        <w:rPr>
          <w:b/>
          <w:i/>
        </w:rPr>
        <w:t>Community Engagement Officer </w:t>
      </w:r>
      <w:r>
        <w:rPr/>
        <w:t>to play a pivotal role in advancing an initiative to promote nature-based solutions (NbS) across key economic sectors.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role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central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fostering</w:t>
      </w:r>
      <w:r>
        <w:rPr>
          <w:spacing w:val="-8"/>
        </w:rPr>
        <w:t> </w:t>
      </w:r>
      <w:r>
        <w:rPr/>
        <w:t>strong</w:t>
      </w:r>
      <w:r>
        <w:rPr>
          <w:spacing w:val="-8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communities,</w:t>
      </w:r>
      <w:r>
        <w:rPr>
          <w:spacing w:val="-7"/>
        </w:rPr>
        <w:t> </w:t>
      </w:r>
      <w:r>
        <w:rPr/>
        <w:t>stakeholders,</w:t>
      </w:r>
      <w:r>
        <w:rPr>
          <w:spacing w:val="-7"/>
        </w:rPr>
        <w:t> </w:t>
      </w:r>
      <w:r>
        <w:rPr/>
        <w:t>and partners, ensuring the successful integration of NbS into tourism, food production, and urban</w:t>
      </w:r>
    </w:p>
    <w:p>
      <w:pPr>
        <w:pStyle w:val="BodyText"/>
        <w:spacing w:line="268" w:lineRule="exact"/>
      </w:pPr>
      <w:r>
        <w:rPr>
          <w:spacing w:val="-2"/>
        </w:rPr>
        <w:t>development.</w:t>
      </w:r>
    </w:p>
    <w:p>
      <w:pPr>
        <w:pStyle w:val="Heading1"/>
      </w:pPr>
      <w:r>
        <w:rPr/>
        <w:t>Who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>
          <w:spacing w:val="-5"/>
        </w:rPr>
        <w:t>Are</w:t>
      </w:r>
    </w:p>
    <w:p>
      <w:pPr>
        <w:pStyle w:val="BodyText"/>
        <w:ind w:right="51"/>
        <w:rPr>
          <w:b/>
          <w:i/>
        </w:rPr>
      </w:pPr>
      <w:r>
        <w:rPr/>
        <w:t>CANARI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dynamic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innovative</w:t>
      </w:r>
      <w:r>
        <w:rPr>
          <w:spacing w:val="-6"/>
        </w:rPr>
        <w:t> </w:t>
      </w:r>
      <w:r>
        <w:rPr/>
        <w:t>non-profit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Caribbean since 1989 and has been a persistent and influential voice for justice in the way that natural resources in the Caribbean are managed and used. To achieve our mission of </w:t>
      </w:r>
      <w:r>
        <w:rPr>
          <w:b/>
          <w:i/>
        </w:rPr>
        <w:t>promoting and</w:t>
      </w:r>
    </w:p>
    <w:p>
      <w:pPr>
        <w:spacing w:before="1"/>
        <w:ind w:left="23" w:right="0" w:firstLine="0"/>
        <w:jc w:val="left"/>
        <w:rPr>
          <w:sz w:val="22"/>
        </w:rPr>
      </w:pPr>
      <w:r>
        <w:rPr>
          <w:b/>
          <w:i/>
          <w:sz w:val="22"/>
        </w:rPr>
        <w:t>facilitating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stakeholder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participation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collaboration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stewardship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natural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resources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in the Caribbean</w:t>
      </w:r>
      <w:r>
        <w:rPr>
          <w:sz w:val="22"/>
        </w:rPr>
        <w:t>, CANARI undertakes research, capacity building and communication and works in</w:t>
      </w:r>
    </w:p>
    <w:p>
      <w:pPr>
        <w:pStyle w:val="BodyText"/>
        <w:spacing w:line="268" w:lineRule="exact"/>
      </w:pPr>
      <w:r>
        <w:rPr/>
        <w:t>partnership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stakeholders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local,</w:t>
      </w:r>
      <w:r>
        <w:rPr>
          <w:spacing w:val="-9"/>
        </w:rPr>
        <w:t> </w:t>
      </w:r>
      <w:r>
        <w:rPr/>
        <w:t>national,</w:t>
      </w:r>
      <w:r>
        <w:rPr>
          <w:spacing w:val="-10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>
          <w:spacing w:val="-2"/>
        </w:rPr>
        <w:t>levels.</w:t>
      </w:r>
    </w:p>
    <w:p>
      <w:pPr>
        <w:pStyle w:val="BodyText"/>
        <w:spacing w:before="160"/>
      </w:pPr>
      <w:r>
        <w:rPr/>
        <w:t>Under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hyperlink r:id="rId6">
        <w:r>
          <w:rPr>
            <w:color w:val="467885"/>
            <w:u w:val="single" w:color="467885"/>
          </w:rPr>
          <w:t>Strategic</w:t>
        </w:r>
        <w:r>
          <w:rPr>
            <w:color w:val="467885"/>
            <w:spacing w:val="-9"/>
            <w:u w:val="single" w:color="467885"/>
          </w:rPr>
          <w:t> </w:t>
        </w:r>
        <w:r>
          <w:rPr>
            <w:color w:val="467885"/>
            <w:u w:val="single" w:color="467885"/>
          </w:rPr>
          <w:t>Plan</w:t>
        </w:r>
        <w:r>
          <w:rPr>
            <w:color w:val="467885"/>
            <w:spacing w:val="-9"/>
            <w:u w:val="single" w:color="467885"/>
          </w:rPr>
          <w:t> </w:t>
        </w:r>
        <w:r>
          <w:rPr>
            <w:color w:val="467885"/>
            <w:u w:val="single" w:color="467885"/>
          </w:rPr>
          <w:t>2021-2030</w:t>
        </w:r>
        <w:r>
          <w:rPr/>
          <w:t>,</w:t>
        </w:r>
      </w:hyperlink>
      <w:r>
        <w:rPr>
          <w:spacing w:val="-8"/>
        </w:rPr>
        <w:t> </w:t>
      </w:r>
      <w:r>
        <w:rPr/>
        <w:t>CANARI’s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oriented</w:t>
      </w:r>
      <w:r>
        <w:rPr>
          <w:spacing w:val="-9"/>
        </w:rPr>
        <w:t> </w:t>
      </w:r>
      <w:r>
        <w:rPr/>
        <w:t>around</w:t>
      </w:r>
      <w:r>
        <w:rPr>
          <w:spacing w:val="-9"/>
        </w:rPr>
        <w:t> </w:t>
      </w:r>
      <w:r>
        <w:rPr/>
        <w:t>five</w:t>
      </w:r>
      <w:r>
        <w:rPr>
          <w:spacing w:val="-8"/>
        </w:rPr>
        <w:t> </w:t>
      </w:r>
      <w:r>
        <w:rPr/>
        <w:t>inter-linked</w:t>
      </w:r>
      <w:r>
        <w:rPr>
          <w:spacing w:val="-8"/>
        </w:rPr>
        <w:t> </w:t>
      </w:r>
      <w:r>
        <w:rPr/>
        <w:t>strategic </w:t>
      </w:r>
      <w:r>
        <w:rPr>
          <w:spacing w:val="-2"/>
        </w:rPr>
        <w:t>directions: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" w:after="0"/>
        <w:ind w:left="887" w:right="72" w:hanging="360"/>
        <w:jc w:val="left"/>
        <w:rPr>
          <w:sz w:val="22"/>
        </w:rPr>
      </w:pPr>
      <w:r>
        <w:rPr>
          <w:sz w:val="22"/>
        </w:rPr>
        <w:t>learning, advocating on and building capacity for approaches to resilience-building that work</w:t>
      </w:r>
      <w:r>
        <w:rPr>
          <w:spacing w:val="-7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sectors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scales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address</w:t>
      </w:r>
      <w:r>
        <w:rPr>
          <w:spacing w:val="-6"/>
          <w:sz w:val="22"/>
        </w:rPr>
        <w:t> </w:t>
      </w:r>
      <w:r>
        <w:rPr>
          <w:sz w:val="22"/>
        </w:rPr>
        <w:t>diverse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challenges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holistic</w:t>
      </w:r>
      <w:r>
        <w:rPr>
          <w:spacing w:val="-7"/>
          <w:sz w:val="22"/>
        </w:rPr>
        <w:t> </w:t>
      </w:r>
      <w:r>
        <w:rPr>
          <w:sz w:val="22"/>
        </w:rPr>
        <w:t>way;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59" w:after="0"/>
        <w:ind w:left="887" w:right="34" w:hanging="360"/>
        <w:jc w:val="left"/>
        <w:rPr>
          <w:sz w:val="22"/>
        </w:rPr>
      </w:pPr>
      <w:r>
        <w:rPr>
          <w:sz w:val="22"/>
        </w:rPr>
        <w:t>facilitating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conservation,</w:t>
      </w:r>
      <w:r>
        <w:rPr>
          <w:spacing w:val="-9"/>
          <w:sz w:val="22"/>
        </w:rPr>
        <w:t> </w:t>
      </w:r>
      <w:r>
        <w:rPr>
          <w:sz w:val="22"/>
        </w:rPr>
        <w:t>sustainable</w:t>
      </w:r>
      <w:r>
        <w:rPr>
          <w:spacing w:val="-9"/>
          <w:sz w:val="22"/>
        </w:rPr>
        <w:t> </w:t>
      </w:r>
      <w:r>
        <w:rPr>
          <w:sz w:val="22"/>
        </w:rPr>
        <w:t>use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restoration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biodiversity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ecosystems in support of Caribbean social, cultural and economic development;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0" w:after="0"/>
        <w:ind w:left="887" w:right="101" w:hanging="360"/>
        <w:jc w:val="left"/>
        <w:rPr>
          <w:sz w:val="22"/>
        </w:rPr>
      </w:pPr>
      <w:r>
        <w:rPr>
          <w:sz w:val="22"/>
        </w:rPr>
        <w:t>championing</w:t>
      </w:r>
      <w:r>
        <w:rPr>
          <w:spacing w:val="-4"/>
          <w:sz w:val="22"/>
        </w:rPr>
        <w:t> </w:t>
      </w:r>
      <w:r>
        <w:rPr>
          <w:sz w:val="22"/>
        </w:rPr>
        <w:t>equity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justice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livelihood</w:t>
      </w:r>
      <w:r>
        <w:rPr>
          <w:spacing w:val="-6"/>
          <w:sz w:val="22"/>
        </w:rPr>
        <w:t> </w:t>
      </w:r>
      <w:r>
        <w:rPr>
          <w:sz w:val="22"/>
        </w:rPr>
        <w:t>needs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poor and vulnerable people;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1" w:after="0"/>
        <w:ind w:left="887" w:right="43" w:hanging="360"/>
        <w:jc w:val="left"/>
        <w:rPr>
          <w:sz w:val="22"/>
        </w:rPr>
      </w:pPr>
      <w:r>
        <w:rPr>
          <w:sz w:val="22"/>
        </w:rPr>
        <w:t>informing,</w:t>
      </w:r>
      <w:r>
        <w:rPr>
          <w:spacing w:val="-8"/>
          <w:sz w:val="22"/>
        </w:rPr>
        <w:t> </w:t>
      </w:r>
      <w:r>
        <w:rPr>
          <w:sz w:val="22"/>
        </w:rPr>
        <w:t>convening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empowering</w:t>
      </w:r>
      <w:r>
        <w:rPr>
          <w:spacing w:val="-7"/>
          <w:sz w:val="22"/>
        </w:rPr>
        <w:t> </w:t>
      </w:r>
      <w:r>
        <w:rPr>
          <w:sz w:val="22"/>
        </w:rPr>
        <w:t>people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institutions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participatory</w:t>
      </w:r>
      <w:r>
        <w:rPr>
          <w:spacing w:val="-8"/>
          <w:sz w:val="22"/>
        </w:rPr>
        <w:t> </w:t>
      </w:r>
      <w:r>
        <w:rPr>
          <w:sz w:val="22"/>
        </w:rPr>
        <w:t>governance of natural resources; and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59" w:after="0"/>
        <w:ind w:left="887" w:right="79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10"/>
          <w:sz w:val="22"/>
        </w:rPr>
        <w:t> </w:t>
      </w:r>
      <w:r>
        <w:rPr>
          <w:sz w:val="22"/>
        </w:rPr>
        <w:t>together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stakeholders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introduce</w:t>
      </w:r>
      <w:r>
        <w:rPr>
          <w:spacing w:val="-8"/>
          <w:sz w:val="22"/>
        </w:rPr>
        <w:t> </w:t>
      </w:r>
      <w:r>
        <w:rPr>
          <w:sz w:val="22"/>
        </w:rPr>
        <w:t>innovation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approaches,</w:t>
      </w:r>
      <w:r>
        <w:rPr>
          <w:spacing w:val="-8"/>
          <w:sz w:val="22"/>
        </w:rPr>
        <w:t> </w:t>
      </w:r>
      <w:r>
        <w:rPr>
          <w:sz w:val="22"/>
        </w:rPr>
        <w:t>institutions</w:t>
      </w:r>
      <w:r>
        <w:rPr>
          <w:spacing w:val="-8"/>
          <w:sz w:val="22"/>
        </w:rPr>
        <w:t> </w:t>
      </w:r>
      <w:r>
        <w:rPr>
          <w:sz w:val="22"/>
        </w:rPr>
        <w:t>and enterprises, which is needed to make the transformation to sustainable development in today’s rapidly changing world.</w:t>
      </w:r>
    </w:p>
    <w:p>
      <w:pPr>
        <w:pStyle w:val="BodyText"/>
        <w:spacing w:before="160"/>
      </w:pPr>
      <w:r>
        <w:rPr/>
        <w:t>CANARI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headquartered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Trinidad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Tobago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staff</w:t>
      </w:r>
      <w:r>
        <w:rPr>
          <w:spacing w:val="-8"/>
        </w:rPr>
        <w:t> </w:t>
      </w:r>
      <w:r>
        <w:rPr/>
        <w:t>outposted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Caribbean</w:t>
      </w:r>
      <w:r>
        <w:rPr>
          <w:spacing w:val="-9"/>
        </w:rPr>
        <w:t> </w:t>
      </w:r>
      <w:r>
        <w:rPr/>
        <w:t>countries. We have a small team of dedicated professionals and consider our staff our greatest resource.</w:t>
      </w:r>
    </w:p>
    <w:p>
      <w:pPr>
        <w:pStyle w:val="BodyText"/>
        <w:spacing w:before="1"/>
        <w:ind w:right="51"/>
      </w:pPr>
      <w:r>
        <w:rPr/>
        <w:t>CANARI</w:t>
      </w:r>
      <w:r>
        <w:rPr>
          <w:spacing w:val="-10"/>
        </w:rPr>
        <w:t> </w:t>
      </w:r>
      <w:r>
        <w:rPr/>
        <w:t>offers</w:t>
      </w:r>
      <w:r>
        <w:rPr>
          <w:spacing w:val="-10"/>
        </w:rPr>
        <w:t> </w:t>
      </w:r>
      <w:r>
        <w:rPr/>
        <w:t>competitive</w:t>
      </w:r>
      <w:r>
        <w:rPr>
          <w:spacing w:val="-9"/>
        </w:rPr>
        <w:t> </w:t>
      </w:r>
      <w:r>
        <w:rPr/>
        <w:t>compensation</w:t>
      </w:r>
      <w:r>
        <w:rPr>
          <w:spacing w:val="-10"/>
        </w:rPr>
        <w:t> </w:t>
      </w:r>
      <w:r>
        <w:rPr/>
        <w:t>packages,</w:t>
      </w:r>
      <w:r>
        <w:rPr>
          <w:spacing w:val="-9"/>
        </w:rPr>
        <w:t> </w:t>
      </w:r>
      <w:r>
        <w:rPr/>
        <w:t>great</w:t>
      </w:r>
      <w:r>
        <w:rPr>
          <w:spacing w:val="-9"/>
        </w:rPr>
        <w:t> </w:t>
      </w:r>
      <w:r>
        <w:rPr/>
        <w:t>flexibility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learning. See more information about CANARI at </w:t>
      </w:r>
      <w:hyperlink r:id="rId7">
        <w:r>
          <w:rPr>
            <w:color w:val="467885"/>
            <w:u w:val="single" w:color="467885"/>
          </w:rPr>
          <w:t>www.canari.org</w:t>
        </w:r>
        <w:r>
          <w:rPr/>
          <w:t>.</w:t>
        </w:r>
      </w:hyperlink>
    </w:p>
    <w:p>
      <w:pPr>
        <w:pStyle w:val="Heading1"/>
        <w:spacing w:line="268" w:lineRule="exact"/>
      </w:pP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4"/>
        </w:rPr>
        <w:t>Role</w:t>
      </w: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Officer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play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pivotal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advancing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position focuses on fostering strong relationships with local communities, stakeholders, and partners to promote the integration of nature-based solutions into key economic sectors.</w:t>
      </w:r>
    </w:p>
    <w:p>
      <w:pPr>
        <w:pStyle w:val="BodyText"/>
        <w:spacing w:after="0"/>
        <w:sectPr>
          <w:type w:val="continuous"/>
          <w:pgSz w:w="11910" w:h="16840"/>
          <w:pgMar w:top="1420" w:bottom="280" w:left="1417" w:right="1417"/>
        </w:sectPr>
      </w:pPr>
    </w:p>
    <w:p>
      <w:pPr>
        <w:pStyle w:val="BodyText"/>
        <w:spacing w:before="42"/>
        <w:ind w:right="51"/>
      </w:pPr>
      <w:r>
        <w:rPr/>
        <w:t>The Community Engagement Officer’s key responsibilities will include outreach and raising awareness among communities, serving as the primary liaison between the project team and stakeholders,</w:t>
      </w:r>
      <w:r>
        <w:rPr>
          <w:spacing w:val="-4"/>
        </w:rPr>
        <w:t> </w:t>
      </w:r>
      <w:r>
        <w:rPr/>
        <w:t>coordinating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community-led</w:t>
      </w:r>
      <w:r>
        <w:rPr>
          <w:spacing w:val="-5"/>
        </w:rPr>
        <w:t> </w:t>
      </w:r>
      <w:r>
        <w:rPr/>
        <w:t>NbS</w:t>
      </w:r>
      <w:r>
        <w:rPr>
          <w:spacing w:val="-4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and collaborating with stakeholders to facilitate the adoption of NbS in tourism, food production, and urban development and assisting with monitoring and evaluation.</w:t>
      </w:r>
      <w:r>
        <w:rPr>
          <w:spacing w:val="40"/>
        </w:rPr>
        <w:t> </w:t>
      </w:r>
      <w:r>
        <w:rPr/>
        <w:t>For the detailed request for expressions of interest for this position which includes a full job description, click </w:t>
      </w:r>
      <w:hyperlink r:id="rId8">
        <w:r>
          <w:rPr>
            <w:color w:val="467885"/>
            <w:u w:val="single" w:color="467885"/>
          </w:rPr>
          <w:t>here</w:t>
        </w:r>
        <w:r>
          <w:rPr/>
          <w:t>.</w:t>
        </w:r>
      </w:hyperlink>
    </w:p>
    <w:p>
      <w:pPr>
        <w:pStyle w:val="Heading1"/>
        <w:spacing w:line="268" w:lineRule="exact"/>
        <w:ind w:left="743"/>
      </w:pPr>
      <w:r>
        <w:rPr/>
        <w:t>Some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80" w:lineRule="exact" w:before="0" w:after="0"/>
        <w:ind w:left="1103" w:right="0" w:hanging="360"/>
        <w:jc w:val="left"/>
        <w:rPr>
          <w:sz w:val="22"/>
        </w:rPr>
      </w:pPr>
      <w:r>
        <w:rPr>
          <w:sz w:val="22"/>
        </w:rPr>
        <w:t>Lead</w:t>
      </w:r>
      <w:r>
        <w:rPr>
          <w:spacing w:val="-13"/>
          <w:sz w:val="22"/>
        </w:rPr>
        <w:t> </w:t>
      </w:r>
      <w:r>
        <w:rPr>
          <w:sz w:val="22"/>
        </w:rPr>
        <w:t>outreach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awareness</w:t>
      </w:r>
      <w:r>
        <w:rPr>
          <w:spacing w:val="-12"/>
          <w:sz w:val="22"/>
        </w:rPr>
        <w:t> </w:t>
      </w:r>
      <w:r>
        <w:rPr>
          <w:sz w:val="22"/>
        </w:rPr>
        <w:t>efforts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engage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educate</w:t>
      </w:r>
      <w:r>
        <w:rPr>
          <w:spacing w:val="-12"/>
          <w:sz w:val="22"/>
        </w:rPr>
        <w:t> </w:t>
      </w:r>
      <w:r>
        <w:rPr>
          <w:sz w:val="22"/>
        </w:rPr>
        <w:t>communities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NbS.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1" w:after="0"/>
        <w:ind w:left="1103" w:right="672" w:hanging="360"/>
        <w:jc w:val="left"/>
        <w:rPr>
          <w:sz w:val="22"/>
        </w:rPr>
      </w:pPr>
      <w:r>
        <w:rPr>
          <w:sz w:val="22"/>
        </w:rPr>
        <w:t>Serve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primary</w:t>
      </w:r>
      <w:r>
        <w:rPr>
          <w:spacing w:val="-8"/>
          <w:sz w:val="22"/>
        </w:rPr>
        <w:t> </w:t>
      </w:r>
      <w:r>
        <w:rPr>
          <w:sz w:val="22"/>
        </w:rPr>
        <w:t>liaison</w:t>
      </w:r>
      <w:r>
        <w:rPr>
          <w:spacing w:val="-8"/>
          <w:sz w:val="22"/>
        </w:rPr>
        <w:t> </w:t>
      </w:r>
      <w:r>
        <w:rPr>
          <w:sz w:val="22"/>
        </w:rPr>
        <w:t>between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team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stakeholders,</w:t>
      </w:r>
      <w:r>
        <w:rPr>
          <w:spacing w:val="-7"/>
          <w:sz w:val="22"/>
        </w:rPr>
        <w:t> </w:t>
      </w:r>
      <w:r>
        <w:rPr>
          <w:sz w:val="22"/>
        </w:rPr>
        <w:t>fostering collaboration and trust.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328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community-led</w:t>
      </w:r>
      <w:r>
        <w:rPr>
          <w:spacing w:val="-7"/>
          <w:sz w:val="22"/>
        </w:rPr>
        <w:t> </w:t>
      </w:r>
      <w:r>
        <w:rPr>
          <w:sz w:val="22"/>
        </w:rPr>
        <w:t>NbS</w:t>
      </w:r>
      <w:r>
        <w:rPr>
          <w:spacing w:val="-8"/>
          <w:sz w:val="22"/>
        </w:rPr>
        <w:t> </w:t>
      </w:r>
      <w:r>
        <w:rPr>
          <w:sz w:val="22"/>
        </w:rPr>
        <w:t>projects,</w:t>
      </w:r>
      <w:r>
        <w:rPr>
          <w:spacing w:val="-7"/>
          <w:sz w:val="22"/>
        </w:rPr>
        <w:t> </w:t>
      </w:r>
      <w:r>
        <w:rPr>
          <w:sz w:val="22"/>
        </w:rPr>
        <w:t>ensuring impactful and sustainable outcomes.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432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closely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stakeholders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facilitate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adoption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NbS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key</w:t>
      </w:r>
      <w:r>
        <w:rPr>
          <w:spacing w:val="-7"/>
          <w:sz w:val="22"/>
        </w:rPr>
        <w:t> </w:t>
      </w:r>
      <w:r>
        <w:rPr>
          <w:sz w:val="22"/>
        </w:rPr>
        <w:t>economic </w:t>
      </w:r>
      <w:r>
        <w:rPr>
          <w:spacing w:val="-2"/>
          <w:sz w:val="22"/>
        </w:rPr>
        <w:t>sectors.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1" w:after="0"/>
        <w:ind w:left="1103" w:right="0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monitoring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evaluation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measure</w:t>
      </w:r>
      <w:r>
        <w:rPr>
          <w:spacing w:val="-11"/>
          <w:sz w:val="22"/>
        </w:rPr>
        <w:t> </w:t>
      </w:r>
      <w:r>
        <w:rPr>
          <w:sz w:val="22"/>
        </w:rPr>
        <w:t>project</w:t>
      </w:r>
      <w:r>
        <w:rPr>
          <w:spacing w:val="-13"/>
          <w:sz w:val="22"/>
        </w:rPr>
        <w:t> </w:t>
      </w:r>
      <w:r>
        <w:rPr>
          <w:sz w:val="22"/>
        </w:rPr>
        <w:t>effectiveness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impact.</w:t>
      </w:r>
    </w:p>
    <w:p>
      <w:pPr>
        <w:pStyle w:val="Heading1"/>
        <w:spacing w:before="158"/>
        <w:ind w:left="743"/>
      </w:pPr>
      <w:r>
        <w:rPr/>
        <w:t>Some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1" w:after="0"/>
        <w:ind w:left="1157" w:right="567" w:hanging="425"/>
        <w:jc w:val="left"/>
        <w:rPr>
          <w:sz w:val="22"/>
        </w:rPr>
      </w:pPr>
      <w:r>
        <w:rPr>
          <w:sz w:val="22"/>
        </w:rPr>
        <w:t>Bachelor’s</w:t>
      </w:r>
      <w:r>
        <w:rPr>
          <w:spacing w:val="-12"/>
          <w:sz w:val="22"/>
        </w:rPr>
        <w:t> </w:t>
      </w:r>
      <w:r>
        <w:rPr>
          <w:sz w:val="22"/>
        </w:rPr>
        <w:t>degree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Biology,</w:t>
      </w:r>
      <w:r>
        <w:rPr>
          <w:spacing w:val="-11"/>
          <w:sz w:val="22"/>
        </w:rPr>
        <w:t> </w:t>
      </w:r>
      <w:r>
        <w:rPr>
          <w:sz w:val="22"/>
        </w:rPr>
        <w:t>Natural</w:t>
      </w:r>
      <w:r>
        <w:rPr>
          <w:spacing w:val="-11"/>
          <w:sz w:val="22"/>
        </w:rPr>
        <w:t> </w:t>
      </w:r>
      <w:r>
        <w:rPr>
          <w:sz w:val="22"/>
        </w:rPr>
        <w:t>Resource</w:t>
      </w:r>
      <w:r>
        <w:rPr>
          <w:spacing w:val="-11"/>
          <w:sz w:val="22"/>
        </w:rPr>
        <w:t> </w:t>
      </w:r>
      <w:r>
        <w:rPr>
          <w:sz w:val="22"/>
        </w:rPr>
        <w:t>Management,</w:t>
      </w:r>
      <w:r>
        <w:rPr>
          <w:spacing w:val="-11"/>
          <w:sz w:val="22"/>
        </w:rPr>
        <w:t> </w:t>
      </w:r>
      <w:r>
        <w:rPr>
          <w:sz w:val="22"/>
        </w:rPr>
        <w:t>Forest</w:t>
      </w:r>
      <w:r>
        <w:rPr>
          <w:spacing w:val="-10"/>
          <w:sz w:val="22"/>
        </w:rPr>
        <w:t> </w:t>
      </w:r>
      <w:r>
        <w:rPr>
          <w:sz w:val="22"/>
        </w:rPr>
        <w:t>Management, Environmental Science or a related field.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111" w:hanging="425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combination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following: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understanding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awareness</w:t>
      </w:r>
      <w:r>
        <w:rPr>
          <w:spacing w:val="-7"/>
          <w:sz w:val="22"/>
        </w:rPr>
        <w:t> </w:t>
      </w:r>
      <w:r>
        <w:rPr>
          <w:sz w:val="22"/>
        </w:rPr>
        <w:t>strategies, meeting and workshop facilitation skills, good report writing skills, good interpersonal</w:t>
      </w:r>
    </w:p>
    <w:p>
      <w:pPr>
        <w:pStyle w:val="BodyText"/>
        <w:ind w:left="1157"/>
      </w:pPr>
      <w:r>
        <w:rPr/>
        <w:t>skills,</w:t>
      </w:r>
      <w:r>
        <w:rPr>
          <w:spacing w:val="-13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biodiversity,</w:t>
      </w:r>
      <w:r>
        <w:rPr>
          <w:spacing w:val="-11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resources,</w:t>
      </w:r>
      <w:r>
        <w:rPr>
          <w:spacing w:val="-12"/>
        </w:rPr>
        <w:t> </w:t>
      </w:r>
      <w:r>
        <w:rPr/>
        <w:t>protected</w:t>
      </w:r>
      <w:r>
        <w:rPr>
          <w:spacing w:val="-13"/>
        </w:rPr>
        <w:t> </w:t>
      </w:r>
      <w:r>
        <w:rPr/>
        <w:t>areas,</w:t>
      </w:r>
      <w:r>
        <w:rPr>
          <w:spacing w:val="-12"/>
        </w:rPr>
        <w:t> </w:t>
      </w:r>
      <w:r>
        <w:rPr/>
        <w:t>ecosystems- approach, land use management, agroforestry, and reforestation.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80" w:lineRule="exact" w:before="0" w:after="0"/>
        <w:ind w:left="1157" w:right="0" w:hanging="425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three</w:t>
      </w:r>
      <w:r>
        <w:rPr>
          <w:spacing w:val="-9"/>
          <w:sz w:val="22"/>
        </w:rPr>
        <w:t> </w:t>
      </w:r>
      <w:r>
        <w:rPr>
          <w:sz w:val="22"/>
        </w:rPr>
        <w:t>years’</w:t>
      </w:r>
      <w:r>
        <w:rPr>
          <w:spacing w:val="-9"/>
          <w:sz w:val="22"/>
        </w:rPr>
        <w:t> </w:t>
      </w: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z w:val="22"/>
        </w:rPr>
        <w:t>level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work.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80" w:lineRule="exact" w:before="1" w:after="0"/>
        <w:ind w:left="1157" w:right="0" w:hanging="425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influencing,</w:t>
      </w:r>
      <w:r>
        <w:rPr>
          <w:spacing w:val="-12"/>
          <w:sz w:val="22"/>
        </w:rPr>
        <w:t> </w:t>
      </w:r>
      <w:r>
        <w:rPr>
          <w:sz w:val="22"/>
        </w:rPr>
        <w:t>developing,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implementing</w:t>
      </w:r>
      <w:r>
        <w:rPr>
          <w:spacing w:val="-13"/>
          <w:sz w:val="22"/>
        </w:rPr>
        <w:t> </w:t>
      </w:r>
      <w:r>
        <w:rPr>
          <w:sz w:val="22"/>
        </w:rPr>
        <w:t>biodiversity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conservation,</w:t>
      </w:r>
    </w:p>
    <w:p>
      <w:pPr>
        <w:pStyle w:val="BodyText"/>
        <w:ind w:left="1157"/>
      </w:pPr>
      <w:r>
        <w:rPr/>
        <w:t>protected</w:t>
      </w:r>
      <w:r>
        <w:rPr>
          <w:spacing w:val="-8"/>
        </w:rPr>
        <w:t> </w:t>
      </w:r>
      <w:r>
        <w:rPr/>
        <w:t>areas,</w:t>
      </w:r>
      <w:r>
        <w:rPr>
          <w:spacing w:val="-8"/>
        </w:rPr>
        <w:t> </w:t>
      </w:r>
      <w:r>
        <w:rPr/>
        <w:t>and/or</w:t>
      </w:r>
      <w:r>
        <w:rPr>
          <w:spacing w:val="-8"/>
        </w:rPr>
        <w:t> </w:t>
      </w:r>
      <w:r>
        <w:rPr/>
        <w:t>land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policies,</w:t>
      </w:r>
      <w:r>
        <w:rPr>
          <w:spacing w:val="-8"/>
        </w:rPr>
        <w:t> </w:t>
      </w:r>
      <w:r>
        <w:rPr/>
        <w:t>strategies,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plans,</w:t>
      </w:r>
      <w:r>
        <w:rPr>
          <w:spacing w:val="-8"/>
        </w:rPr>
        <w:t> </w:t>
      </w:r>
      <w:r>
        <w:rPr/>
        <w:t>preferably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Caribbean Small Island Developing States (SIDS).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658" w:hanging="425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7"/>
          <w:sz w:val="22"/>
        </w:rPr>
        <w:t> </w:t>
      </w:r>
      <w:r>
        <w:rPr>
          <w:sz w:val="22"/>
        </w:rPr>
        <w:t>communication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presentation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English,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ability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prepare appropriate and timely reports to multiple audiences.</w:t>
      </w:r>
    </w:p>
    <w:p>
      <w:pPr>
        <w:pStyle w:val="BodyText"/>
        <w:ind w:left="0"/>
      </w:pPr>
    </w:p>
    <w:p>
      <w:pPr>
        <w:pStyle w:val="Heading1"/>
        <w:spacing w:before="0"/>
      </w:pPr>
      <w:r>
        <w:rPr/>
        <w:t>Why</w:t>
      </w:r>
      <w:r>
        <w:rPr>
          <w:spacing w:val="-7"/>
        </w:rPr>
        <w:t> </w:t>
      </w:r>
      <w:r>
        <w:rPr/>
        <w:t>Join</w:t>
      </w:r>
      <w:r>
        <w:rPr>
          <w:spacing w:val="-6"/>
        </w:rPr>
        <w:t> </w:t>
      </w:r>
      <w:r>
        <w:rPr>
          <w:spacing w:val="-5"/>
        </w:rPr>
        <w:t>Us?</w:t>
      </w:r>
    </w:p>
    <w:p>
      <w:pPr>
        <w:pStyle w:val="BodyText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ready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meaningful</w:t>
      </w:r>
      <w:r>
        <w:rPr>
          <w:spacing w:val="-5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engagement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drive</w:t>
      </w:r>
      <w:r>
        <w:rPr>
          <w:spacing w:val="-5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change,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you have carefully read the details in the expression of interest, we would love to hear from you!</w:t>
      </w:r>
    </w:p>
    <w:p>
      <w:pPr>
        <w:pStyle w:val="BodyText"/>
        <w:spacing w:before="268"/>
      </w:pPr>
      <w:r>
        <w:rPr/>
        <w:t>Please</w:t>
      </w:r>
      <w:r>
        <w:rPr>
          <w:spacing w:val="-9"/>
        </w:rPr>
        <w:t> </w:t>
      </w:r>
      <w:r>
        <w:rPr/>
        <w:t>apply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hyperlink r:id="rId9">
        <w:r>
          <w:rPr>
            <w:color w:val="467885"/>
            <w:u w:val="single" w:color="467885"/>
          </w:rPr>
          <w:t>Human.Resources@canari.org</w:t>
        </w:r>
        <w:r>
          <w:rPr/>
          <w:t>.</w:t>
        </w:r>
      </w:hyperlink>
      <w:r>
        <w:rPr>
          <w:spacing w:val="32"/>
        </w:rPr>
        <w:t> </w:t>
      </w:r>
      <w:r>
        <w:rPr/>
        <w:t>The</w:t>
      </w:r>
      <w:r>
        <w:rPr>
          <w:spacing w:val="-7"/>
        </w:rPr>
        <w:t> </w:t>
      </w:r>
      <w:r>
        <w:rPr/>
        <w:t>deadline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April</w:t>
      </w:r>
      <w:r>
        <w:rPr>
          <w:spacing w:val="-9"/>
        </w:rPr>
        <w:t> </w:t>
      </w:r>
      <w:r>
        <w:rPr/>
        <w:t>7,</w:t>
      </w:r>
      <w:r>
        <w:rPr>
          <w:spacing w:val="-9"/>
        </w:rPr>
        <w:t> </w:t>
      </w:r>
      <w:r>
        <w:rPr/>
        <w:t>2025,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4"/>
        </w:rPr>
        <w:t>5:00</w:t>
      </w:r>
    </w:p>
    <w:p>
      <w:pPr>
        <w:pStyle w:val="BodyText"/>
      </w:pPr>
      <w:r>
        <w:rPr/>
        <w:t>p.m.</w:t>
      </w:r>
      <w:r>
        <w:rPr>
          <w:spacing w:val="-9"/>
        </w:rPr>
        <w:t> </w:t>
      </w:r>
      <w:r>
        <w:rPr>
          <w:spacing w:val="-2"/>
        </w:rPr>
        <w:t>(AST).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>
          <w:rFonts w:ascii="Segoe UI Emoji" w:hAnsi="Segoe UI Emoji" w:cs="Segoe UI Emoji" w:eastAsia="Segoe UI Emoji"/>
          <w:b w:val="0"/>
          <w:bCs w:val="0"/>
          <w:color w:val="B4ACBB"/>
          <w:spacing w:val="-302"/>
          <w:w w:val="4"/>
        </w:rPr>
        <w:t>⬛</w:t>
      </w:r>
      <w:r>
        <w:rPr>
          <w:rFonts w:ascii="Segoe UI Emoji" w:hAnsi="Segoe UI Emoji" w:cs="Segoe UI Emoji" w:eastAsia="Segoe UI Emoji"/>
          <w:b w:val="0"/>
          <w:bCs w:val="0"/>
          <w:color w:val="F82E5F"/>
          <w:spacing w:val="-302"/>
          <w:w w:val="200"/>
        </w:rPr>
        <w:t>†</w:t>
      </w:r>
      <w:r>
        <w:rPr>
          <w:rFonts w:ascii="Segoe UI Emoji" w:hAnsi="Segoe UI Emoji" w:cs="Segoe UI Emoji" w:eastAsia="Segoe UI Emoji"/>
          <w:b w:val="0"/>
          <w:bCs w:val="0"/>
          <w:color w:val="F3EDF8"/>
          <w:spacing w:val="-302"/>
          <w:w w:val="121"/>
        </w:rPr>
        <w:t>v</w:t>
      </w:r>
      <w:r>
        <w:rPr>
          <w:rFonts w:ascii="Segoe UI Emoji" w:hAnsi="Segoe UI Emoji" w:cs="Segoe UI Emoji" w:eastAsia="Segoe UI Emoji"/>
          <w:b w:val="0"/>
          <w:bCs w:val="0"/>
          <w:color w:val="E0D7EB"/>
          <w:spacing w:val="-302"/>
          <w:w w:val="131"/>
        </w:rPr>
        <w:t>ç</w:t>
      </w:r>
      <w:r>
        <w:rPr>
          <w:rFonts w:ascii="Segoe UI Emoji" w:hAnsi="Segoe UI Emoji" w:cs="Segoe UI Emoji" w:eastAsia="Segoe UI Emoji"/>
          <w:b w:val="0"/>
          <w:bCs w:val="0"/>
          <w:color w:val="CDC4D5"/>
          <w:spacing w:val="-302"/>
          <w:w w:val="4"/>
        </w:rPr>
        <w:t>⬛</w:t>
      </w:r>
      <w:r>
        <w:rPr>
          <w:rFonts w:ascii="Segoe UI Emoji" w:hAnsi="Segoe UI Emoji" w:cs="Segoe UI Emoji" w:eastAsia="Segoe UI Emoji"/>
          <w:b w:val="0"/>
          <w:bCs w:val="0"/>
          <w:color w:val="998EA3"/>
          <w:w w:val="177"/>
        </w:rPr>
        <w:t>-</w:t>
      </w:r>
      <w:r>
        <w:rPr>
          <w:rFonts w:ascii="Segoe UI Emoji" w:hAnsi="Segoe UI Emoji" w:cs="Segoe UI Emoji" w:eastAsia="Segoe UI Emoji"/>
          <w:b w:val="0"/>
          <w:bCs w:val="0"/>
          <w:color w:val="998EA3"/>
          <w:spacing w:val="-15"/>
          <w:w w:val="106"/>
        </w:rPr>
        <w:t> </w:t>
      </w:r>
      <w:r>
        <w:rPr>
          <w:w w:val="104"/>
        </w:rPr>
        <w:t>Apply</w:t>
      </w:r>
      <w:r>
        <w:rPr>
          <w:spacing w:val="-13"/>
          <w:w w:val="104"/>
        </w:rPr>
        <w:t> </w:t>
      </w:r>
      <w:r>
        <w:rPr>
          <w:w w:val="104"/>
        </w:rPr>
        <w:t>now</w:t>
      </w:r>
      <w:r>
        <w:rPr>
          <w:spacing w:val="-12"/>
          <w:w w:val="104"/>
        </w:rPr>
        <w:t> </w:t>
      </w:r>
      <w:r>
        <w:rPr>
          <w:w w:val="104"/>
        </w:rPr>
        <w:t>or</w:t>
      </w:r>
      <w:r>
        <w:rPr>
          <w:spacing w:val="-11"/>
          <w:w w:val="104"/>
        </w:rPr>
        <w:t> </w:t>
      </w:r>
      <w:r>
        <w:rPr>
          <w:w w:val="104"/>
        </w:rPr>
        <w:t>tag</w:t>
      </w:r>
      <w:r>
        <w:rPr>
          <w:spacing w:val="-9"/>
          <w:w w:val="104"/>
        </w:rPr>
        <w:t> </w:t>
      </w:r>
      <w:r>
        <w:rPr>
          <w:w w:val="104"/>
        </w:rPr>
        <w:t>someone</w:t>
      </w:r>
      <w:r>
        <w:rPr>
          <w:spacing w:val="-9"/>
          <w:w w:val="104"/>
        </w:rPr>
        <w:t> </w:t>
      </w:r>
      <w:r>
        <w:rPr>
          <w:w w:val="104"/>
        </w:rPr>
        <w:t>who</w:t>
      </w:r>
      <w:r>
        <w:rPr>
          <w:spacing w:val="-10"/>
          <w:w w:val="104"/>
        </w:rPr>
        <w:t> </w:t>
      </w:r>
      <w:r>
        <w:rPr>
          <w:w w:val="104"/>
        </w:rPr>
        <w:t>would</w:t>
      </w:r>
      <w:r>
        <w:rPr>
          <w:spacing w:val="-9"/>
          <w:w w:val="104"/>
        </w:rPr>
        <w:t> </w:t>
      </w:r>
      <w:r>
        <w:rPr>
          <w:w w:val="104"/>
        </w:rPr>
        <w:t>be</w:t>
      </w:r>
      <w:r>
        <w:rPr>
          <w:spacing w:val="-9"/>
          <w:w w:val="104"/>
        </w:rPr>
        <w:t> </w:t>
      </w:r>
      <w:r>
        <w:rPr>
          <w:w w:val="104"/>
        </w:rPr>
        <w:t>a</w:t>
      </w:r>
      <w:r>
        <w:rPr>
          <w:spacing w:val="-10"/>
          <w:w w:val="104"/>
        </w:rPr>
        <w:t> </w:t>
      </w:r>
      <w:r>
        <w:rPr>
          <w:w w:val="104"/>
        </w:rPr>
        <w:t>great</w:t>
      </w:r>
      <w:r>
        <w:rPr>
          <w:spacing w:val="-11"/>
          <w:w w:val="104"/>
        </w:rPr>
        <w:t> </w:t>
      </w:r>
      <w:r>
        <w:rPr>
          <w:spacing w:val="-4"/>
          <w:w w:val="104"/>
        </w:rPr>
        <w:t>fit!</w:t>
      </w:r>
    </w:p>
    <w:p>
      <w:pPr>
        <w:pStyle w:val="BodyText"/>
        <w:spacing w:before="159"/>
        <w:ind w:left="72"/>
      </w:pPr>
      <w:r>
        <w:rPr>
          <w:spacing w:val="-2"/>
        </w:rPr>
        <w:t>#CommunityEngagement</w:t>
      </w:r>
      <w:r>
        <w:rPr>
          <w:spacing w:val="6"/>
        </w:rPr>
        <w:t> </w:t>
      </w:r>
      <w:r>
        <w:rPr>
          <w:spacing w:val="-2"/>
        </w:rPr>
        <w:t>#Sustainability</w:t>
      </w:r>
      <w:r>
        <w:rPr>
          <w:spacing w:val="5"/>
        </w:rPr>
        <w:t> </w:t>
      </w:r>
      <w:r>
        <w:rPr>
          <w:spacing w:val="-2"/>
        </w:rPr>
        <w:t>#NatureBasedSolutions</w:t>
      </w:r>
      <w:r>
        <w:rPr>
          <w:spacing w:val="6"/>
        </w:rPr>
        <w:t> </w:t>
      </w:r>
      <w:r>
        <w:rPr>
          <w:spacing w:val="-2"/>
        </w:rPr>
        <w:t>#EnvironmentalImpact</w:t>
      </w:r>
      <w:r>
        <w:rPr>
          <w:spacing w:val="4"/>
        </w:rPr>
        <w:t> </w:t>
      </w:r>
      <w:r>
        <w:rPr>
          <w:spacing w:val="-2"/>
        </w:rPr>
        <w:t>#NowHiring</w:t>
      </w:r>
    </w:p>
    <w:sectPr>
      <w:pgSz w:w="11910" w:h="16840"/>
      <w:pgMar w:top="13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2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7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anari.org/wp-content/uploads/2022/02/CANARI-Strat-Plan-2021-2030_English.pdf" TargetMode="External"/><Relationship Id="rId7" Type="http://schemas.openxmlformats.org/officeDocument/2006/relationships/hyperlink" Target="http://www.canari.org/" TargetMode="External"/><Relationship Id="rId8" Type="http://schemas.openxmlformats.org/officeDocument/2006/relationships/hyperlink" Target="https://canari.org/wp-content/uploads/2025/03/EOI-Community-Engagement-Officer-Saint-Lucia-March-14-2025.pdf" TargetMode="External"/><Relationship Id="rId9" Type="http://schemas.openxmlformats.org/officeDocument/2006/relationships/hyperlink" Target="mailto:Human.Resources@canari.org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Jones Douglas</dc:creator>
  <dcterms:created xsi:type="dcterms:W3CDTF">2025-03-25T19:51:46Z</dcterms:created>
  <dcterms:modified xsi:type="dcterms:W3CDTF">2025-03-25T19:51:46Z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