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5EB47" w14:textId="77777777" w:rsidR="00B37EE6" w:rsidRDefault="00B37EE6" w:rsidP="00B37EE6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13481B" wp14:editId="55C217FD">
            <wp:simplePos x="0" y="0"/>
            <wp:positionH relativeFrom="column">
              <wp:posOffset>2676525</wp:posOffset>
            </wp:positionH>
            <wp:positionV relativeFrom="paragraph">
              <wp:posOffset>0</wp:posOffset>
            </wp:positionV>
            <wp:extent cx="781050" cy="701040"/>
            <wp:effectExtent l="0" t="0" r="0" b="3810"/>
            <wp:wrapSquare wrapText="bothSides"/>
            <wp:docPr id="2" name="Picture 2" descr="C:\My Documents\Housing Planner's Work\Pictures\The Coat of Arms of Saint Lucia_files\Saint_Lucia_Coat_of_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Housing Planner's Work\Pictures\The Coat of Arms of Saint Lucia_files\Saint_Lucia_Coat_of_Arms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FFC960" w14:textId="77777777" w:rsidR="00746619" w:rsidRDefault="00746619" w:rsidP="00B37EE6">
      <w:pPr>
        <w:pStyle w:val="Heading1"/>
        <w:tabs>
          <w:tab w:val="left" w:pos="7560"/>
          <w:tab w:val="left" w:pos="9360"/>
        </w:tabs>
        <w:jc w:val="center"/>
        <w:rPr>
          <w:rFonts w:ascii="Baskerville Old Face" w:hAnsi="Baskerville Old Face"/>
          <w:smallCaps/>
          <w:sz w:val="28"/>
          <w:szCs w:val="28"/>
        </w:rPr>
      </w:pPr>
    </w:p>
    <w:p w14:paraId="7EDD45C2" w14:textId="77777777" w:rsidR="00746619" w:rsidRDefault="00746619" w:rsidP="00B37EE6">
      <w:pPr>
        <w:pStyle w:val="Heading1"/>
        <w:tabs>
          <w:tab w:val="left" w:pos="7560"/>
          <w:tab w:val="left" w:pos="9360"/>
        </w:tabs>
        <w:jc w:val="center"/>
        <w:rPr>
          <w:rFonts w:ascii="Baskerville Old Face" w:hAnsi="Baskerville Old Face"/>
          <w:smallCaps/>
          <w:sz w:val="28"/>
          <w:szCs w:val="28"/>
        </w:rPr>
      </w:pPr>
    </w:p>
    <w:p w14:paraId="09CA142C" w14:textId="0885E3E9" w:rsidR="00B37EE6" w:rsidRDefault="00746619" w:rsidP="00B37EE6">
      <w:pPr>
        <w:pStyle w:val="Heading1"/>
        <w:tabs>
          <w:tab w:val="left" w:pos="7560"/>
          <w:tab w:val="left" w:pos="9360"/>
        </w:tabs>
        <w:jc w:val="center"/>
        <w:rPr>
          <w:rFonts w:ascii="Baskerville Old Face" w:hAnsi="Baskerville Old Face"/>
          <w:smallCaps/>
          <w:sz w:val="28"/>
          <w:szCs w:val="28"/>
        </w:rPr>
      </w:pPr>
      <w:r>
        <w:rPr>
          <w:rFonts w:ascii="Baskerville Old Face" w:hAnsi="Baskerville Old Face"/>
          <w:smallCaps/>
          <w:sz w:val="28"/>
          <w:szCs w:val="28"/>
        </w:rPr>
        <w:t>GOVERNMENT OF SAIN</w:t>
      </w:r>
      <w:r w:rsidR="00FC1FB6">
        <w:rPr>
          <w:rFonts w:ascii="Baskerville Old Face" w:hAnsi="Baskerville Old Face"/>
          <w:smallCaps/>
          <w:sz w:val="28"/>
          <w:szCs w:val="28"/>
        </w:rPr>
        <w:t xml:space="preserve">T </w:t>
      </w:r>
      <w:r w:rsidR="00B37EE6">
        <w:rPr>
          <w:rFonts w:ascii="Baskerville Old Face" w:hAnsi="Baskerville Old Face"/>
          <w:smallCaps/>
          <w:sz w:val="28"/>
          <w:szCs w:val="28"/>
        </w:rPr>
        <w:t>LUCIA</w:t>
      </w:r>
    </w:p>
    <w:p w14:paraId="287496A8" w14:textId="77777777" w:rsidR="00B37EE6" w:rsidRPr="00245237" w:rsidRDefault="0062261A" w:rsidP="00B37EE6">
      <w:pPr>
        <w:pStyle w:val="Heading1"/>
        <w:tabs>
          <w:tab w:val="left" w:pos="7560"/>
          <w:tab w:val="left" w:pos="9360"/>
        </w:tabs>
        <w:jc w:val="center"/>
        <w:rPr>
          <w:rFonts w:ascii="Baskerville Old Face" w:hAnsi="Baskerville Old Face"/>
          <w:smallCaps/>
          <w:sz w:val="28"/>
          <w:szCs w:val="28"/>
        </w:rPr>
      </w:pPr>
      <w:r>
        <w:rPr>
          <w:rFonts w:ascii="Baskerville Old Face" w:hAnsi="Baskerville Old Face"/>
          <w:smallCaps/>
          <w:sz w:val="28"/>
          <w:szCs w:val="28"/>
        </w:rPr>
        <w:t xml:space="preserve">Ministry of infrastructure, ports, </w:t>
      </w:r>
      <w:r w:rsidR="00746619">
        <w:rPr>
          <w:rFonts w:ascii="Baskerville Old Face" w:hAnsi="Baskerville Old Face"/>
          <w:smallCaps/>
          <w:sz w:val="28"/>
          <w:szCs w:val="28"/>
        </w:rPr>
        <w:t>energy</w:t>
      </w:r>
      <w:r>
        <w:rPr>
          <w:rFonts w:ascii="Baskerville Old Face" w:hAnsi="Baskerville Old Face"/>
          <w:smallCaps/>
          <w:sz w:val="28"/>
          <w:szCs w:val="28"/>
        </w:rPr>
        <w:t xml:space="preserve"> and </w:t>
      </w:r>
      <w:proofErr w:type="spellStart"/>
      <w:r>
        <w:rPr>
          <w:rFonts w:ascii="Baskerville Old Face" w:hAnsi="Baskerville Old Face"/>
          <w:smallCaps/>
          <w:sz w:val="28"/>
          <w:szCs w:val="28"/>
        </w:rPr>
        <w:t>labour</w:t>
      </w:r>
      <w:proofErr w:type="spellEnd"/>
    </w:p>
    <w:p w14:paraId="1BC46720" w14:textId="77777777" w:rsidR="00B37EE6" w:rsidRDefault="00B37EE6" w:rsidP="00B37EE6">
      <w:pPr>
        <w:contextualSpacing/>
        <w:rPr>
          <w:sz w:val="16"/>
          <w:szCs w:val="16"/>
        </w:rPr>
      </w:pPr>
    </w:p>
    <w:p w14:paraId="11DD4C42" w14:textId="4678FEF6" w:rsidR="00FC1FB6" w:rsidRDefault="00B37EE6" w:rsidP="00B37EE6">
      <w:pPr>
        <w:contextualSpacing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C1FB6">
        <w:rPr>
          <w:sz w:val="16"/>
          <w:szCs w:val="16"/>
        </w:rPr>
        <w:tab/>
      </w:r>
      <w:r w:rsidR="00FC1FB6">
        <w:rPr>
          <w:sz w:val="16"/>
          <w:szCs w:val="16"/>
        </w:rPr>
        <w:tab/>
      </w:r>
      <w:r>
        <w:rPr>
          <w:sz w:val="16"/>
          <w:szCs w:val="16"/>
        </w:rPr>
        <w:t>Union Office Complex</w:t>
      </w:r>
    </w:p>
    <w:p w14:paraId="4346AB75" w14:textId="32B62CB1" w:rsidR="00B37EE6" w:rsidRDefault="00B37EE6" w:rsidP="00FC1FB6">
      <w:pPr>
        <w:ind w:left="5760" w:firstLine="720"/>
        <w:contextualSpacing/>
        <w:rPr>
          <w:sz w:val="16"/>
          <w:szCs w:val="16"/>
        </w:rPr>
      </w:pPr>
      <w:r>
        <w:rPr>
          <w:sz w:val="16"/>
          <w:szCs w:val="16"/>
        </w:rPr>
        <w:t>Union, Castries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BDAF99A" w14:textId="14CE394D" w:rsidR="00B37EE6" w:rsidRDefault="00B37EE6" w:rsidP="00B37EE6">
      <w:pPr>
        <w:contextualSpacing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Saint Lucia, West Indies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C1FB6">
        <w:rPr>
          <w:sz w:val="16"/>
          <w:szCs w:val="16"/>
        </w:rPr>
        <w:tab/>
      </w:r>
      <w:r w:rsidR="00FC1FB6">
        <w:rPr>
          <w:sz w:val="16"/>
          <w:szCs w:val="16"/>
        </w:rPr>
        <w:tab/>
      </w:r>
      <w:r w:rsidR="00FC1FB6">
        <w:rPr>
          <w:sz w:val="16"/>
          <w:szCs w:val="16"/>
        </w:rPr>
        <w:tab/>
      </w:r>
      <w:r>
        <w:rPr>
          <w:sz w:val="16"/>
          <w:szCs w:val="16"/>
        </w:rPr>
        <w:t>Telephone Number: 1-758-468-430</w:t>
      </w:r>
      <w:r w:rsidR="00606EC1">
        <w:rPr>
          <w:sz w:val="16"/>
          <w:szCs w:val="16"/>
        </w:rPr>
        <w:t>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Fax Number: 1-758-453-2769</w:t>
      </w:r>
    </w:p>
    <w:p w14:paraId="6AA634B3" w14:textId="77777777" w:rsidR="00ED59D1" w:rsidRDefault="00ED59D1" w:rsidP="00B37EE6">
      <w:pPr>
        <w:contextualSpacing/>
        <w:rPr>
          <w:rStyle w:val="Hyperlink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Email: </w:t>
      </w:r>
      <w:hyperlink r:id="rId9" w:history="1">
        <w:proofErr w:type="spellStart"/>
        <w:r w:rsidRPr="00E2452B">
          <w:rPr>
            <w:rStyle w:val="Hyperlink"/>
            <w:sz w:val="16"/>
            <w:szCs w:val="16"/>
          </w:rPr>
          <w:t>pssec_mincom@gosl.gov.lc</w:t>
        </w:r>
        <w:proofErr w:type="spellEnd"/>
      </w:hyperlink>
    </w:p>
    <w:tbl>
      <w:tblPr>
        <w:tblW w:w="1166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FC1FB6" w14:paraId="5BC6DE90" w14:textId="77777777" w:rsidTr="00FC1FB6">
        <w:tblPrEx>
          <w:tblCellMar>
            <w:top w:w="0" w:type="dxa"/>
            <w:bottom w:w="0" w:type="dxa"/>
          </w:tblCellMar>
        </w:tblPrEx>
        <w:trPr>
          <w:gridAfter w:val="6"/>
          <w:wAfter w:w="6360" w:type="dxa"/>
          <w:trHeight w:val="2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9F527A9" w14:textId="77777777" w:rsidR="00FC1FB6" w:rsidRDefault="00FC1FB6" w:rsidP="00FC1FB6">
            <w:pPr>
              <w:spacing w:after="200" w:line="276" w:lineRule="auto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CFF61D2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C58B6EA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26E1224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3BAAE8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0E0F8106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7553305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A93388F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CED959A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190EBA4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FACE359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69A8EF7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26B9E6E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5A9AFD0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9CA8DD7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AB02B53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37AEE2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01DB663B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4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D58CC3" w14:textId="77777777" w:rsidR="00FC1FB6" w:rsidRDefault="00FC1FB6" w:rsidP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 xml:space="preserve">APPLICATION TO OPERATE </w:t>
            </w:r>
            <w:proofErr w:type="gramStart"/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-  QUARRIES</w:t>
            </w:r>
            <w:proofErr w:type="gramEnd"/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, CONCRETE &amp; CONSTRUCTION SITES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5210581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EDCF271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D4DA4F5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6BDFE8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4A75BF0B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4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ED9456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Under the Emergency Powers (Disasters) (</w:t>
            </w:r>
            <w:proofErr w:type="spellStart"/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Covid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-19) (Curfew) (No. 6) Order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39C47F8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D81C366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631CC6A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F7BC65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7DAD36D0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22EDA25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A738C6A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DDEA995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21C8256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AC0E27A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4BD35DE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9C84D6E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44F4F40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1A01F5F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6E0402C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40ACED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49A30A4D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91CB24F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CF17E81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78EF3CE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22BF09E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ABA9B83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3ECE0B0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174803B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D680510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A972868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3F5EAE2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C40B66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5F8CC34F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F073D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Date:_</w:t>
            </w:r>
            <w:proofErr w:type="gramEnd"/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_______________________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5DCCC84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29EB986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E400DCA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A5DDC7E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DE0AD02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F59FA65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9E7D845" w14:textId="77777777" w:rsidR="00FC1FB6" w:rsidRDefault="00FC1FB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E60B85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336BCBE5" w14:textId="77777777" w:rsidTr="00FC1F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62DA88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0A651E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7A0DA1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0DC8A8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7BAA6B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E9AC69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2C1A8A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A7117E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FAE694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108E43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D28DB2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31E58904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979F10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1F5A8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E1ACF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B6309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73D48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ADCCB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393316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DAA9E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B52EA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4CBA2C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33135B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20570AFB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18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C61D64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Name of Company/Employer: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0D3744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B206B7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5C7530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AC90B9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DCE3D6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C157B7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2D89A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10678D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05E06B52" w14:textId="77777777" w:rsidTr="00FC1F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64CF34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1D0E0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B027B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EF828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6F24A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DCCEB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F30BFD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1FA3A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D6271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A68CF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97C053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227B55AD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D81CA9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458CE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3B141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7DB91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31F32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49220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ABA67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1CD13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92B2C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EE12B9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F51717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40788440" w14:textId="77777777" w:rsidTr="00FC1F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92872A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Site Location: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7B7A18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ABC0A0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AD9E73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489059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7A9854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D6A801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9C1760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DAE6A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1CF804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1852E26D" w14:textId="77777777" w:rsidTr="00FC1FB6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1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A76531B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Head Office Location: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91A12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E0FC6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3F2EE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F7B5C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04726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A673B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B3506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020A6E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FAF04A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28C573DD" w14:textId="77777777" w:rsidTr="00FC1FB6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EC51BF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CE4DDD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8DD22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C4FFB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92AA2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968D7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BE968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A09F2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05FE7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1002BF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EA4866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183E91A8" w14:textId="77777777" w:rsidTr="00FC1FB6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9FAB995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Site Manager: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54A11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B4C83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71F68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0B0EA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3D06D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83B289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91DAB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680637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675976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15849956" w14:textId="77777777" w:rsidTr="00FC1FB6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3668CE9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Telephone: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3886F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9D52D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7F0D8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36773F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89864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F2494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F14A8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C5304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D9EAB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60E169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7972CEDD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AFB380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A06E4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B48E6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C8377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04007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916B0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C2E68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1352E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5FB9F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86EEB9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24FC62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6A36E06A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1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76F3BD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Nature of Business: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54088F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7D3F1E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8F41A5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7A332E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AE4A3B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0691DC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BA8895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AA19A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7A75A0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658A2FCE" w14:textId="77777777" w:rsidTr="00FC1F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4C432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6B9510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E65C71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1949A5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CF30B8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30CF0F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283ECF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A25DDE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9BDC2AD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E23AB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4F27BF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796DDB38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1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158EED2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Number of Employees: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FE2F6D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E588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478E3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A276C8F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57C739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6BC9FD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30D01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7ABF2B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A8C74E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1DFED402" w14:textId="77777777" w:rsidTr="00FC1F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67FE5C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9E2B6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F3E5C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C3221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FEBC0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80D1F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40457D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A98C6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7BE39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D817F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01B2FA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0A2245EB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418241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2E997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C2732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C766F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C70C5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315F4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21731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4A52E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BAF0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55584A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CCF5CA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6393EFFB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1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E0F447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Category of Workers: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988B84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D130A5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E81419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FBE138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9FEE09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1FA67C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E6B36B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1F285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05BFA0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591A1062" w14:textId="77777777" w:rsidTr="00FC1F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D6A505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97D85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5456A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8E247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196EC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BB8CD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1768C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1A7AC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E4BC7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20215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4AAD77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4D91651B" w14:textId="77777777" w:rsidTr="00FC1F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7F3532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C9A09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E2274C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E6F1C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D61FF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94CA7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28874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DBA52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5AF57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8800E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29808A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3758053D" w14:textId="77777777" w:rsidTr="00FC1F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DE0A6A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67544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19E7D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DEE83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801F2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3942A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BF3F8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F4509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C3AB8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99617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E3D0E3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0622C35D" w14:textId="77777777" w:rsidTr="00FC1F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4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6CDCF4C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Personal Protective Equipment Provided: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26AB2D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81A3A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6F3FDD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F1DC1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958A9D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7F3999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757960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072C91BE" w14:textId="77777777" w:rsidTr="00FC1F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EAD8B3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C1D0C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737DC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ACC4B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0435C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9069E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3B0BB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3C8A8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9B0ED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9652D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4F49CB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6752B860" w14:textId="77777777" w:rsidTr="00FC1F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3DFCC2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A82C3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B431D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4E8B70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C1A08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37CB2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79AA4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E85489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3EC5E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3B5B8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1341D3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0A0EC5EB" w14:textId="77777777" w:rsidTr="00FC1F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B78277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8E21D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B4543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0FEDF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280B3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4346ED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04B4F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9E0F9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C7DFE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FE4890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D6A175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3EC44399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1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CB8343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Hours of Work: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429F28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84912C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6626D4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90728D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2B6971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1CF6F8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DF55E0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25659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AB8633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5EE0C00F" w14:textId="77777777" w:rsidTr="00FC1F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A622B0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18D12D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1DA94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F4D5D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BCCEB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53C12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262AF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4A52B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54174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0E3F6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AA45F1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27777639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F34DCF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A0D973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66F0EB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D9383D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F361D1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A06953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996DF4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C009C8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E80E86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261056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F18DA3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071C4E2C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FF3C41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 xml:space="preserve">The following documents in accordance with your established operational procedures must be attached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BF299A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4FCF3A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C1FB6" w14:paraId="766B14D6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3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EFB52A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to the completed application form where applicable: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209D3C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E0ED52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A1350C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20F54A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130AEB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3AB871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74ADCA48" w14:textId="77777777" w:rsidTr="00FC1F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50B438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C29D67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C15D0A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BF2515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A2732B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CD0CA6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0F2A9C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8687D5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B9CDC4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BBB64B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F12860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75915639" w14:textId="77777777" w:rsidTr="00FC1F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362E62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Covid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-19 Response Plan;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15142A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576E12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CA9536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0E73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2E2F22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771E0AD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6C4FA0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DB8CCB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4977C16D" w14:textId="77777777" w:rsidTr="00FC1F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3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A5C430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Floor Plans, Ventilation System, OSH Policy / Plans;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395999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2B8E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DEB8D5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09946C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33C040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0723C1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19FA88E4" w14:textId="77777777" w:rsidTr="00FC1F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445D99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Other relevant documents.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0CDF83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8B86DB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655B22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FCC7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D73023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027BE1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FB412E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A45271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69E1E1DA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B625A7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734754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283004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6AD759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784C94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C2A245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7C2353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0805D9D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79439C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C78ACB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C865E7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5B40A38C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A24901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I confirm that measures are in place as per attached appendices.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1FA95E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5565F3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D90A59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12C6F9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0C0B08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05D39117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9CF2BC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BCEEC5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C4DEC9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47B64F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CDCD2A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E89839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C892F1D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5E1327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B5AE62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93BA8C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0C7A36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25B49499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071D27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9A3B33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81E53C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E81BE5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26F9B1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E9CD35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16557B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7E426B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6AEC6F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A132B2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C6B269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652C8128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BB5835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D7C0DE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B2D147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B777EC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248BA0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B151E1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430551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D3DFDA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E38812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8BE8EE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17D0B6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4EDEF638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63C1A8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Applicant's Name &amp; Signature: …………………………………………………………………………………………………………….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530BDF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9F3891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57C10E6B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A98AB6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DF40E7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6DCD89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16D99A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4AD81F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F601E8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57FD83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4959DA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ACDDEF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6EEA42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C1B8B6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35BBE3F5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530AB2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The completed application form and queries should be emailed to: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labourdepartmentslu@gmail.com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&amp;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1505F0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359C3DD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6A792A21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4EC59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33CCCC"/>
                <w:sz w:val="22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33CCCC"/>
                <w:sz w:val="22"/>
                <w:szCs w:val="22"/>
              </w:rPr>
              <w:t>ps.infrastructure@govt.lc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5A82868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F22DDA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79CED4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A48D3A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6EC935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CDD837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90946A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3E8F12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443C758B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5522B9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C5E7C5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FD522E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EA9816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7D5A20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9B507E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0FD3FAD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E80950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5E13A4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C868E3C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10B941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612DB959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762AC3" w14:textId="77777777" w:rsidR="00FC1FB6" w:rsidRDefault="00FC1FB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For additional information, please contact 460-0808, 720-1832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5D6281D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3CDB55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5B32F3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6270B9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2F3E1E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4082A953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22C7D2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FCA084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4AC4DB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12ED2C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C58FFF3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D5FD715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0CB173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A47A4D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98B23D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9EBE719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A0D6FB2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C1FB6" w14:paraId="556F5321" w14:textId="77777777" w:rsidTr="00FC1FB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FA6AEB0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8889876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B4DD0E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353957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89AD45F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6D212EE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42D2D2B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42ABC71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68BEB3A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0CC0867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E6B4CD4" w14:textId="77777777" w:rsidR="00FC1FB6" w:rsidRDefault="00FC1F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14:paraId="3E93B1A8" w14:textId="291AE6A7" w:rsidR="003370B6" w:rsidRPr="003370B6" w:rsidRDefault="003370B6" w:rsidP="00FC1FB6">
      <w:pPr>
        <w:rPr>
          <w:rStyle w:val="Hyperlink"/>
          <w:rFonts w:asciiTheme="majorHAnsi" w:hAnsiTheme="majorHAnsi"/>
          <w:color w:val="000000" w:themeColor="text1"/>
          <w:sz w:val="24"/>
          <w:szCs w:val="24"/>
          <w:u w:val="none"/>
        </w:rPr>
      </w:pPr>
    </w:p>
    <w:sectPr w:rsidR="003370B6" w:rsidRPr="003370B6" w:rsidSect="00924C07">
      <w:footerReference w:type="default" r:id="rId10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8546B" w14:textId="77777777" w:rsidR="00471C86" w:rsidRDefault="00471C86" w:rsidP="00BD4647">
      <w:r>
        <w:separator/>
      </w:r>
    </w:p>
  </w:endnote>
  <w:endnote w:type="continuationSeparator" w:id="0">
    <w:p w14:paraId="113766F9" w14:textId="77777777" w:rsidR="00471C86" w:rsidRDefault="00471C86" w:rsidP="00BD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Segoe Print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B7F93" w14:textId="2B6A5C92" w:rsidR="00924C07" w:rsidRDefault="00924C07" w:rsidP="000D5B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6BD3">
      <w:rPr>
        <w:noProof/>
      </w:rPr>
      <w:t>2</w:t>
    </w:r>
    <w:r>
      <w:rPr>
        <w:noProof/>
      </w:rPr>
      <w:fldChar w:fldCharType="end"/>
    </w:r>
  </w:p>
  <w:p w14:paraId="591A1D91" w14:textId="77777777" w:rsidR="00924C07" w:rsidRPr="00E33B11" w:rsidRDefault="00471C86" w:rsidP="00924C07">
    <w:pPr>
      <w:pStyle w:val="ListParagraph"/>
      <w:ind w:left="450"/>
      <w:jc w:val="both"/>
      <w:rPr>
        <w:rFonts w:ascii="Tahoma" w:eastAsia="Arial Unicode MS" w:hAnsi="Tahoma" w:cs="Tahoma"/>
        <w:sz w:val="22"/>
        <w:szCs w:val="22"/>
      </w:rPr>
    </w:pPr>
    <w:r>
      <w:rPr>
        <w:b/>
        <w:bCs/>
        <w:noProof/>
        <w:sz w:val="20"/>
        <w:szCs w:val="22"/>
      </w:rPr>
      <w:pict w14:anchorId="0D6312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40pt;height:3.7pt;mso-width-percent:0;mso-height-percent:0;mso-width-percent:0;mso-height-percent:0" o:hrpct="0" o:hralign="center" o:hr="t">
          <v:imagedata r:id="rId1" o:title="bd21307_"/>
        </v:shape>
      </w:pict>
    </w:r>
  </w:p>
  <w:p w14:paraId="59ED247B" w14:textId="77777777" w:rsidR="00924C07" w:rsidRPr="00CF0AAD" w:rsidRDefault="00924C07" w:rsidP="00924C07">
    <w:pPr>
      <w:jc w:val="center"/>
      <w:rPr>
        <w:b/>
        <w:bCs/>
        <w:szCs w:val="22"/>
      </w:rPr>
    </w:pPr>
    <w:r>
      <w:rPr>
        <w:rFonts w:ascii="Bookman Old Style" w:hAnsi="Bookman Old Style"/>
        <w:b/>
        <w:color w:val="3333FF"/>
      </w:rPr>
      <w:t>OUR VISION</w:t>
    </w:r>
    <w:r w:rsidRPr="008836A3">
      <w:rPr>
        <w:rFonts w:ascii="Bookman Old Style" w:hAnsi="Bookman Old Style"/>
        <w:b/>
        <w:color w:val="3333FF"/>
      </w:rPr>
      <w:t>:</w:t>
    </w:r>
    <w:r w:rsidRPr="008B1E95">
      <w:rPr>
        <w:color w:val="3333FF"/>
      </w:rPr>
      <w:br/>
    </w:r>
    <w:r>
      <w:rPr>
        <w:rStyle w:val="Emphasis"/>
        <w:rFonts w:ascii="Palatino Linotype" w:hAnsi="Palatino Linotype"/>
        <w:b/>
        <w:color w:val="3333FF"/>
        <w:sz w:val="18"/>
        <w:szCs w:val="18"/>
      </w:rPr>
      <w:t>“To be a flagship Ministry critical to the achievement of infrastructural and national development”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9A950" w14:textId="77777777" w:rsidR="00471C86" w:rsidRDefault="00471C86" w:rsidP="00BD4647">
      <w:r>
        <w:separator/>
      </w:r>
    </w:p>
  </w:footnote>
  <w:footnote w:type="continuationSeparator" w:id="0">
    <w:p w14:paraId="65F39A82" w14:textId="77777777" w:rsidR="00471C86" w:rsidRDefault="00471C86" w:rsidP="00BD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446D6"/>
    <w:multiLevelType w:val="hybridMultilevel"/>
    <w:tmpl w:val="AA28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84DF2"/>
    <w:multiLevelType w:val="hybridMultilevel"/>
    <w:tmpl w:val="EFBEE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41F3A"/>
    <w:multiLevelType w:val="hybridMultilevel"/>
    <w:tmpl w:val="63CAD2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D253B9F"/>
    <w:multiLevelType w:val="hybridMultilevel"/>
    <w:tmpl w:val="8E780FB4"/>
    <w:lvl w:ilvl="0" w:tplc="EC9255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E6"/>
    <w:rsid w:val="00000650"/>
    <w:rsid w:val="00017B9D"/>
    <w:rsid w:val="00021579"/>
    <w:rsid w:val="00034FF7"/>
    <w:rsid w:val="00042CAE"/>
    <w:rsid w:val="00080233"/>
    <w:rsid w:val="000B4BD6"/>
    <w:rsid w:val="000C7903"/>
    <w:rsid w:val="000D5B91"/>
    <w:rsid w:val="001025E4"/>
    <w:rsid w:val="001102C9"/>
    <w:rsid w:val="001120EB"/>
    <w:rsid w:val="00112528"/>
    <w:rsid w:val="001760DC"/>
    <w:rsid w:val="00185654"/>
    <w:rsid w:val="00194FEE"/>
    <w:rsid w:val="001A01F8"/>
    <w:rsid w:val="002002AD"/>
    <w:rsid w:val="002267E8"/>
    <w:rsid w:val="002906FC"/>
    <w:rsid w:val="002A0E81"/>
    <w:rsid w:val="002C1896"/>
    <w:rsid w:val="002E4DFC"/>
    <w:rsid w:val="002E6285"/>
    <w:rsid w:val="002F57A4"/>
    <w:rsid w:val="003043FE"/>
    <w:rsid w:val="0031080E"/>
    <w:rsid w:val="003334E3"/>
    <w:rsid w:val="00334A48"/>
    <w:rsid w:val="003370B6"/>
    <w:rsid w:val="00367A3F"/>
    <w:rsid w:val="003847A3"/>
    <w:rsid w:val="00387A81"/>
    <w:rsid w:val="00391BC0"/>
    <w:rsid w:val="003940CE"/>
    <w:rsid w:val="00394EEB"/>
    <w:rsid w:val="003F0E16"/>
    <w:rsid w:val="003F1E7A"/>
    <w:rsid w:val="004069A2"/>
    <w:rsid w:val="00411CE7"/>
    <w:rsid w:val="00416C69"/>
    <w:rsid w:val="00422E45"/>
    <w:rsid w:val="00427140"/>
    <w:rsid w:val="00442BC1"/>
    <w:rsid w:val="004557F9"/>
    <w:rsid w:val="00471C86"/>
    <w:rsid w:val="00472EDA"/>
    <w:rsid w:val="00483BEA"/>
    <w:rsid w:val="00487DEA"/>
    <w:rsid w:val="00487F5E"/>
    <w:rsid w:val="00492C8A"/>
    <w:rsid w:val="004C759A"/>
    <w:rsid w:val="004D5E44"/>
    <w:rsid w:val="004F6A43"/>
    <w:rsid w:val="00522188"/>
    <w:rsid w:val="005455AE"/>
    <w:rsid w:val="00550874"/>
    <w:rsid w:val="00551EAB"/>
    <w:rsid w:val="00552993"/>
    <w:rsid w:val="00587E8E"/>
    <w:rsid w:val="005B0B3E"/>
    <w:rsid w:val="005C5132"/>
    <w:rsid w:val="005E4181"/>
    <w:rsid w:val="005F6BBE"/>
    <w:rsid w:val="005F6E49"/>
    <w:rsid w:val="00602B5A"/>
    <w:rsid w:val="0060360B"/>
    <w:rsid w:val="00606EC1"/>
    <w:rsid w:val="00614B56"/>
    <w:rsid w:val="0062261A"/>
    <w:rsid w:val="00631944"/>
    <w:rsid w:val="00632C78"/>
    <w:rsid w:val="00635C74"/>
    <w:rsid w:val="00646C4A"/>
    <w:rsid w:val="00650803"/>
    <w:rsid w:val="00667864"/>
    <w:rsid w:val="00696C11"/>
    <w:rsid w:val="006A132E"/>
    <w:rsid w:val="006B2F0B"/>
    <w:rsid w:val="006E1F27"/>
    <w:rsid w:val="006E235D"/>
    <w:rsid w:val="006F1DB2"/>
    <w:rsid w:val="0070247C"/>
    <w:rsid w:val="00703114"/>
    <w:rsid w:val="00746619"/>
    <w:rsid w:val="00756BFC"/>
    <w:rsid w:val="00760A4F"/>
    <w:rsid w:val="00777EB8"/>
    <w:rsid w:val="00794E9F"/>
    <w:rsid w:val="00795434"/>
    <w:rsid w:val="007A453A"/>
    <w:rsid w:val="007B235D"/>
    <w:rsid w:val="007D2CA8"/>
    <w:rsid w:val="007D4965"/>
    <w:rsid w:val="007F53A9"/>
    <w:rsid w:val="00804855"/>
    <w:rsid w:val="008066CC"/>
    <w:rsid w:val="00810D74"/>
    <w:rsid w:val="00812145"/>
    <w:rsid w:val="008602F9"/>
    <w:rsid w:val="00862137"/>
    <w:rsid w:val="00893AAB"/>
    <w:rsid w:val="008A49D9"/>
    <w:rsid w:val="008B08E0"/>
    <w:rsid w:val="008C24AD"/>
    <w:rsid w:val="008D7105"/>
    <w:rsid w:val="008E136B"/>
    <w:rsid w:val="008E7815"/>
    <w:rsid w:val="009042CA"/>
    <w:rsid w:val="009133E6"/>
    <w:rsid w:val="00924C07"/>
    <w:rsid w:val="00957DB8"/>
    <w:rsid w:val="009638A8"/>
    <w:rsid w:val="00972770"/>
    <w:rsid w:val="00974F30"/>
    <w:rsid w:val="009B12F1"/>
    <w:rsid w:val="009B23CA"/>
    <w:rsid w:val="009C7363"/>
    <w:rsid w:val="009D1CCC"/>
    <w:rsid w:val="009E4904"/>
    <w:rsid w:val="009F28F4"/>
    <w:rsid w:val="00A244DF"/>
    <w:rsid w:val="00A337B3"/>
    <w:rsid w:val="00A87D09"/>
    <w:rsid w:val="00AE0468"/>
    <w:rsid w:val="00AE188C"/>
    <w:rsid w:val="00AF2D07"/>
    <w:rsid w:val="00AF3203"/>
    <w:rsid w:val="00AF72E6"/>
    <w:rsid w:val="00B302F4"/>
    <w:rsid w:val="00B37EE6"/>
    <w:rsid w:val="00B45914"/>
    <w:rsid w:val="00B844A9"/>
    <w:rsid w:val="00BA3FEB"/>
    <w:rsid w:val="00BC148F"/>
    <w:rsid w:val="00BC188D"/>
    <w:rsid w:val="00BC2E89"/>
    <w:rsid w:val="00BC579B"/>
    <w:rsid w:val="00BD4647"/>
    <w:rsid w:val="00BE6806"/>
    <w:rsid w:val="00C17A9C"/>
    <w:rsid w:val="00C31C46"/>
    <w:rsid w:val="00C340CD"/>
    <w:rsid w:val="00C60DC6"/>
    <w:rsid w:val="00CA34B4"/>
    <w:rsid w:val="00CC44F4"/>
    <w:rsid w:val="00CD0B94"/>
    <w:rsid w:val="00CE63B4"/>
    <w:rsid w:val="00D06640"/>
    <w:rsid w:val="00D0795D"/>
    <w:rsid w:val="00D223AC"/>
    <w:rsid w:val="00D55F81"/>
    <w:rsid w:val="00DA6433"/>
    <w:rsid w:val="00DF7969"/>
    <w:rsid w:val="00E06F6A"/>
    <w:rsid w:val="00E24FF4"/>
    <w:rsid w:val="00E514BE"/>
    <w:rsid w:val="00E76008"/>
    <w:rsid w:val="00E9748D"/>
    <w:rsid w:val="00ED59D1"/>
    <w:rsid w:val="00EE3D7F"/>
    <w:rsid w:val="00EF3410"/>
    <w:rsid w:val="00F042C2"/>
    <w:rsid w:val="00F06BD3"/>
    <w:rsid w:val="00F329E7"/>
    <w:rsid w:val="00F52BCD"/>
    <w:rsid w:val="00F657F4"/>
    <w:rsid w:val="00F668BE"/>
    <w:rsid w:val="00F70152"/>
    <w:rsid w:val="00F7608F"/>
    <w:rsid w:val="00F87B91"/>
    <w:rsid w:val="00FB3D2F"/>
    <w:rsid w:val="00FB641E"/>
    <w:rsid w:val="00FC1FB6"/>
    <w:rsid w:val="00FD5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C98E8"/>
  <w15:docId w15:val="{0915333A-84FE-4CC2-8950-A5A87110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E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EE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B37EE6"/>
    <w:pPr>
      <w:ind w:left="720"/>
      <w:contextualSpacing/>
    </w:pPr>
    <w:rPr>
      <w:sz w:val="24"/>
      <w:szCs w:val="24"/>
    </w:rPr>
  </w:style>
  <w:style w:type="character" w:styleId="Emphasis">
    <w:name w:val="Emphasis"/>
    <w:basedOn w:val="DefaultParagraphFont"/>
    <w:qFormat/>
    <w:rsid w:val="00B37EE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B37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EE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7EE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37E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64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E6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8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8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8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06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E4D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7954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My%20Documents\Housing%20Planner's%20Work\Pictures\The%20Coat%20of%20Arms%20of%20Saint%20Lucia_files\Saint_Lucia_Coat_of_Arms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ssec_mincom@gosl.gov.l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PATRICE AUGUSTIN</dc:creator>
  <cp:lastModifiedBy>Çhîñk¥ €ÿè§</cp:lastModifiedBy>
  <cp:revision>3</cp:revision>
  <cp:lastPrinted>2020-02-27T19:44:00Z</cp:lastPrinted>
  <dcterms:created xsi:type="dcterms:W3CDTF">2020-04-24T21:43:00Z</dcterms:created>
  <dcterms:modified xsi:type="dcterms:W3CDTF">2020-04-25T13:29:00Z</dcterms:modified>
</cp:coreProperties>
</file>